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D68A739" w:rsidR="001B3CD0" w:rsidRPr="00A8712E" w:rsidRDefault="009B5075" w:rsidP="00A8712E">
      <w:pPr>
        <w:tabs>
          <w:tab w:val="left" w:pos="8520"/>
        </w:tabs>
        <w:spacing w:after="1200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1CD1713B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60000" cy="1259840"/>
                <wp:effectExtent l="0" t="0" r="952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0" cy="1259840"/>
                        </a:xfrm>
                        <a:prstGeom prst="rect">
                          <a:avLst/>
                        </a:prstGeom>
                        <a:solidFill>
                          <a:srgbClr val="6AA79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5.3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" fillcolor="#6aa79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263EDFCE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7560000" cy="107950"/>
                <wp:effectExtent l="0" t="0" r="952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0" cy="107950"/>
                        </a:xfrm>
                        <a:prstGeom prst="rect">
                          <a:avLst/>
                        </a:prstGeom>
                        <a:solidFill>
                          <a:srgbClr val="6AA79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595.3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" fillcolor="#6aa79d" stroked="f">
                <w10:wrap anchorx="page" anchory="page"/>
              </v:rect>
            </w:pict>
          </mc:Fallback>
        </mc:AlternateContent>
      </w:r>
      <w:bookmarkStart w:id="0" w:name="_GoBack"/>
      <w:bookmarkEnd w:id="0"/>
      <w:r w:rsidR="00EF7B38">
        <w:rPr>
          <w:rFonts w:ascii="Helvetica" w:hAnsi="Helvetica" w:cs="Arial"/>
          <w:color w:val="FFFFFF" w:themeColor="background1"/>
          <w:sz w:val="50"/>
        </w:rPr>
        <w:t>Underlag för bedömning</w:t>
      </w:r>
    </w:p>
    <w:tbl>
      <w:tblPr>
        <w:tblStyle w:val="Tabellrutnt"/>
        <w:tblW w:w="10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4080"/>
        <w:gridCol w:w="1042"/>
        <w:gridCol w:w="868"/>
        <w:gridCol w:w="1067"/>
        <w:gridCol w:w="1671"/>
      </w:tblGrid>
      <w:tr w:rsidR="00EF7B38" w14:paraId="6A81261C" w14:textId="77777777" w:rsidTr="00C00217">
        <w:tc>
          <w:tcPr>
            <w:tcW w:w="1701" w:type="dxa"/>
            <w:vAlign w:val="bottom"/>
          </w:tcPr>
          <w:p w14:paraId="5A0DDD60" w14:textId="1470B825" w:rsidR="00EF7B38" w:rsidRDefault="00EF7B38" w:rsidP="004B7017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48"/>
              </w:rPr>
            </w:pPr>
            <w:r>
              <w:rPr>
                <w:rFonts w:ascii="Helvetica" w:hAnsi="Helvetica" w:cs="Arial"/>
                <w:b/>
                <w:color w:val="75B8AD"/>
                <w:sz w:val="20"/>
              </w:rPr>
              <w:t>Arbetsområde:</w:t>
            </w:r>
          </w:p>
        </w:tc>
        <w:tc>
          <w:tcPr>
            <w:tcW w:w="5670" w:type="dxa"/>
            <w:tcBorders>
              <w:top w:val="nil"/>
              <w:bottom w:val="single" w:sz="4" w:space="0" w:color="6AA79D"/>
            </w:tcBorders>
            <w:vAlign w:val="bottom"/>
          </w:tcPr>
          <w:p w14:paraId="60F299A5" w14:textId="7EFF79C1" w:rsidR="00EF7B38" w:rsidRPr="004B7017" w:rsidRDefault="00EF7B38" w:rsidP="004B7017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55FD2CC0" w14:textId="33571BCB" w:rsidR="00EF7B38" w:rsidRDefault="00EF7B38" w:rsidP="004B7017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000000" w:themeColor="text1"/>
                <w:sz w:val="48"/>
              </w:rPr>
            </w:pPr>
            <w:r>
              <w:rPr>
                <w:rFonts w:ascii="Helvetica" w:hAnsi="Helvetica" w:cs="Arial"/>
                <w:b/>
                <w:color w:val="75B8AD"/>
                <w:sz w:val="20"/>
              </w:rPr>
              <w:t>Klass:</w:t>
            </w:r>
          </w:p>
        </w:tc>
        <w:tc>
          <w:tcPr>
            <w:tcW w:w="1134" w:type="dxa"/>
            <w:tcBorders>
              <w:top w:val="nil"/>
              <w:bottom w:val="single" w:sz="8" w:space="0" w:color="6AA79D"/>
            </w:tcBorders>
          </w:tcPr>
          <w:p w14:paraId="3CD437DD" w14:textId="29EECF56" w:rsidR="00EF7B38" w:rsidRPr="004B7017" w:rsidRDefault="00EF7B38" w:rsidP="00EF7B38">
            <w:pPr>
              <w:tabs>
                <w:tab w:val="left" w:pos="8520"/>
              </w:tabs>
              <w:jc w:val="center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7CBA5871" w14:textId="4531928E" w:rsidR="00EF7B38" w:rsidRPr="004B7017" w:rsidRDefault="00EF7B38" w:rsidP="00EF7B38">
            <w:pPr>
              <w:tabs>
                <w:tab w:val="left" w:pos="8520"/>
              </w:tabs>
              <w:jc w:val="center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  <w:r>
              <w:rPr>
                <w:rFonts w:ascii="Helvetica" w:hAnsi="Helvetica" w:cs="Arial"/>
                <w:b/>
                <w:color w:val="75B8AD"/>
                <w:sz w:val="20"/>
              </w:rPr>
              <w:t>Datum:</w:t>
            </w:r>
          </w:p>
        </w:tc>
        <w:tc>
          <w:tcPr>
            <w:tcW w:w="2268" w:type="dxa"/>
            <w:tcBorders>
              <w:top w:val="nil"/>
              <w:bottom w:val="single" w:sz="4" w:space="0" w:color="6AA79D"/>
            </w:tcBorders>
            <w:vAlign w:val="bottom"/>
          </w:tcPr>
          <w:p w14:paraId="6CAAAB79" w14:textId="4994D136" w:rsidR="00EF7B38" w:rsidRPr="004B7017" w:rsidRDefault="00EF7B38" w:rsidP="004B7017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10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376"/>
      </w:tblGrid>
      <w:tr w:rsidR="00EF7B38" w14:paraId="3024408C" w14:textId="77777777" w:rsidTr="00EF7B38">
        <w:trPr>
          <w:trHeight w:hRule="exact" w:val="567"/>
        </w:trPr>
        <w:tc>
          <w:tcPr>
            <w:tcW w:w="10338" w:type="dxa"/>
            <w:shd w:val="clear" w:color="auto" w:fill="F2F2F2" w:themeFill="background1" w:themeFillShade="F2"/>
            <w:vAlign w:val="center"/>
          </w:tcPr>
          <w:p w14:paraId="205D2369" w14:textId="3525D815" w:rsidR="00EF7B38" w:rsidRPr="00EF7B38" w:rsidRDefault="00EF7B38" w:rsidP="00EF7B38">
            <w:pPr>
              <w:tabs>
                <w:tab w:val="left" w:pos="8520"/>
              </w:tabs>
              <w:rPr>
                <w:rFonts w:ascii="Helvetica" w:hAnsi="Helvetica"/>
                <w:sz w:val="22"/>
                <w:szCs w:val="22"/>
              </w:rPr>
            </w:pPr>
            <w:r w:rsidRPr="00EF7B38">
              <w:rPr>
                <w:rFonts w:ascii="Helvetica" w:eastAsiaTheme="minorEastAsia" w:hAnsi="Helvetica"/>
                <w:sz w:val="22"/>
                <w:szCs w:val="22"/>
              </w:rPr>
              <w:t xml:space="preserve">Bedömningen fokuserar i </w:t>
            </w:r>
            <w:r w:rsidRPr="00EF7B38">
              <w:rPr>
                <w:rFonts w:ascii="Helvetica" w:eastAsiaTheme="minorEastAsia" w:hAnsi="Helvetica"/>
                <w:i/>
                <w:sz w:val="22"/>
                <w:szCs w:val="22"/>
              </w:rPr>
              <w:t>vilken grad</w:t>
            </w:r>
            <w:r w:rsidRPr="00EF7B38">
              <w:rPr>
                <w:rFonts w:ascii="Helvetica" w:eastAsiaTheme="minorEastAsia" w:hAnsi="Helvetica"/>
                <w:sz w:val="22"/>
                <w:szCs w:val="22"/>
              </w:rPr>
              <w:t xml:space="preserve"> eleven visar, använder och uttrycker kunskaper om</w:t>
            </w:r>
          </w:p>
        </w:tc>
      </w:tr>
      <w:tr w:rsidR="00EF7B38" w14:paraId="498660E2" w14:textId="77777777" w:rsidTr="00EF7B38">
        <w:trPr>
          <w:trHeight w:val="4536"/>
        </w:trPr>
        <w:tc>
          <w:tcPr>
            <w:tcW w:w="10338" w:type="dxa"/>
          </w:tcPr>
          <w:p w14:paraId="79CD06AF" w14:textId="666BE87D" w:rsidR="00EF7B38" w:rsidRDefault="00EF7B38" w:rsidP="00EF7B38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</w:rPr>
            </w:pPr>
          </w:p>
          <w:p w14:paraId="23EB6B98" w14:textId="77777777" w:rsidR="00EF7B38" w:rsidRPr="00EF7B38" w:rsidRDefault="00EF7B38" w:rsidP="00EF7B38">
            <w:pPr>
              <w:rPr>
                <w:rFonts w:ascii="Helvetica" w:hAnsi="Helvetica"/>
              </w:rPr>
            </w:pPr>
          </w:p>
          <w:p w14:paraId="54C2FA65" w14:textId="570CDF9D" w:rsidR="00EF7B38" w:rsidRPr="00EF7B38" w:rsidRDefault="00EF7B38" w:rsidP="00EF7B38">
            <w:pPr>
              <w:rPr>
                <w:rFonts w:ascii="Helvetica" w:hAnsi="Helvetica"/>
              </w:rPr>
            </w:pPr>
          </w:p>
        </w:tc>
      </w:tr>
      <w:tr w:rsidR="00EF7B38" w14:paraId="7A27C50C" w14:textId="77777777" w:rsidTr="00EF7B38">
        <w:trPr>
          <w:trHeight w:hRule="exact" w:val="567"/>
        </w:trPr>
        <w:tc>
          <w:tcPr>
            <w:tcW w:w="10338" w:type="dxa"/>
            <w:shd w:val="clear" w:color="auto" w:fill="F2F2F2" w:themeFill="background1" w:themeFillShade="F2"/>
            <w:vAlign w:val="center"/>
          </w:tcPr>
          <w:p w14:paraId="433F9AF0" w14:textId="233C052A" w:rsidR="00EF7B38" w:rsidRPr="00EF7B38" w:rsidRDefault="00EF7B38" w:rsidP="00EF7B38">
            <w:pPr>
              <w:tabs>
                <w:tab w:val="left" w:pos="8520"/>
              </w:tabs>
              <w:rPr>
                <w:rFonts w:ascii="Helvetica" w:hAnsi="Helvetica"/>
                <w:sz w:val="22"/>
                <w:szCs w:val="22"/>
              </w:rPr>
            </w:pPr>
            <w:r w:rsidRPr="00EF7B38">
              <w:rPr>
                <w:rFonts w:ascii="Helvetica" w:eastAsiaTheme="minorEastAsia" w:hAnsi="Helvetica"/>
                <w:sz w:val="22"/>
                <w:szCs w:val="22"/>
              </w:rPr>
              <w:t xml:space="preserve">Bedömningen fokuserar även </w:t>
            </w:r>
            <w:r w:rsidRPr="00EF7B38">
              <w:rPr>
                <w:rFonts w:ascii="Helvetica" w:eastAsiaTheme="minorEastAsia" w:hAnsi="Helvetica"/>
                <w:i/>
                <w:sz w:val="22"/>
                <w:szCs w:val="22"/>
              </w:rPr>
              <w:t>hur väl</w:t>
            </w:r>
            <w:r w:rsidRPr="00EF7B38">
              <w:rPr>
                <w:rFonts w:ascii="Helvetica" w:eastAsiaTheme="minorEastAsia" w:hAnsi="Helvetica"/>
                <w:sz w:val="22"/>
                <w:szCs w:val="22"/>
              </w:rPr>
              <w:t xml:space="preserve"> eleven</w:t>
            </w:r>
          </w:p>
        </w:tc>
      </w:tr>
      <w:tr w:rsidR="00EF7B38" w14:paraId="60AF037E" w14:textId="77777777" w:rsidTr="00EF7B38">
        <w:trPr>
          <w:trHeight w:val="4536"/>
        </w:trPr>
        <w:tc>
          <w:tcPr>
            <w:tcW w:w="10338" w:type="dxa"/>
          </w:tcPr>
          <w:p w14:paraId="68D2B1D6" w14:textId="75FD59C5" w:rsidR="00EF7B38" w:rsidRPr="00EF7B38" w:rsidRDefault="00EF7B38" w:rsidP="00EF7B38">
            <w:pPr>
              <w:rPr>
                <w:rFonts w:ascii="Helvetica" w:hAnsi="Helvetica"/>
              </w:rPr>
            </w:pPr>
          </w:p>
          <w:p w14:paraId="1369E483" w14:textId="53ED8C7E" w:rsidR="00EF7B38" w:rsidRDefault="00EF7B38" w:rsidP="00EF7B38">
            <w:pPr>
              <w:rPr>
                <w:rFonts w:ascii="Helvetica" w:hAnsi="Helvetica"/>
              </w:rPr>
            </w:pPr>
          </w:p>
          <w:p w14:paraId="62B576D4" w14:textId="77777777" w:rsidR="00EF7B38" w:rsidRPr="00EF7B38" w:rsidRDefault="00EF7B38" w:rsidP="00EF7B38">
            <w:pPr>
              <w:rPr>
                <w:rFonts w:ascii="Helvetica" w:hAnsi="Helvetica"/>
              </w:rPr>
            </w:pPr>
          </w:p>
          <w:p w14:paraId="211D594E" w14:textId="77777777" w:rsidR="00EF7B38" w:rsidRPr="00EF7B38" w:rsidRDefault="00EF7B38" w:rsidP="00EF7B38">
            <w:pPr>
              <w:rPr>
                <w:rFonts w:ascii="Helvetica" w:hAnsi="Helvetica"/>
              </w:rPr>
            </w:pPr>
          </w:p>
          <w:p w14:paraId="2496686F" w14:textId="77777777" w:rsidR="00EF7B38" w:rsidRPr="00EF7B38" w:rsidRDefault="00EF7B38" w:rsidP="00EF7B38">
            <w:pPr>
              <w:rPr>
                <w:rFonts w:ascii="Helvetica" w:hAnsi="Helvetica"/>
              </w:rPr>
            </w:pPr>
          </w:p>
          <w:p w14:paraId="5B339883" w14:textId="39312B70" w:rsidR="00EF7B38" w:rsidRDefault="00EF7B38" w:rsidP="00EF7B38">
            <w:pPr>
              <w:rPr>
                <w:rFonts w:ascii="Helvetica" w:hAnsi="Helvetica"/>
              </w:rPr>
            </w:pPr>
          </w:p>
          <w:p w14:paraId="2E5C3B9C" w14:textId="236793EF" w:rsidR="00EF7B38" w:rsidRPr="00EF7B38" w:rsidRDefault="00EF7B38" w:rsidP="00EF7B38">
            <w:pPr>
              <w:tabs>
                <w:tab w:val="left" w:pos="2360"/>
              </w:tabs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ab/>
            </w: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EF7B38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F745D"/>
    <w:rsid w:val="0031705C"/>
    <w:rsid w:val="0036207B"/>
    <w:rsid w:val="00397890"/>
    <w:rsid w:val="0042652E"/>
    <w:rsid w:val="004809BA"/>
    <w:rsid w:val="004A12C3"/>
    <w:rsid w:val="004A4D0D"/>
    <w:rsid w:val="004B7017"/>
    <w:rsid w:val="004C380D"/>
    <w:rsid w:val="00550B24"/>
    <w:rsid w:val="00583D7B"/>
    <w:rsid w:val="005F24CB"/>
    <w:rsid w:val="00736A21"/>
    <w:rsid w:val="00764CDB"/>
    <w:rsid w:val="0078014E"/>
    <w:rsid w:val="00786A15"/>
    <w:rsid w:val="00827080"/>
    <w:rsid w:val="00897F96"/>
    <w:rsid w:val="0093072F"/>
    <w:rsid w:val="00972620"/>
    <w:rsid w:val="009964D6"/>
    <w:rsid w:val="009B5075"/>
    <w:rsid w:val="009E0766"/>
    <w:rsid w:val="009E5238"/>
    <w:rsid w:val="009E715D"/>
    <w:rsid w:val="00A050C5"/>
    <w:rsid w:val="00A370A4"/>
    <w:rsid w:val="00A4072F"/>
    <w:rsid w:val="00A72E5A"/>
    <w:rsid w:val="00A8712E"/>
    <w:rsid w:val="00AC6172"/>
    <w:rsid w:val="00AD1EF3"/>
    <w:rsid w:val="00AD4AE1"/>
    <w:rsid w:val="00AE3538"/>
    <w:rsid w:val="00AF2B12"/>
    <w:rsid w:val="00BE71ED"/>
    <w:rsid w:val="00C00217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EF7B38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8B5D63-B095-494B-93FC-41AAE56D4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32</Words>
  <Characters>170</Characters>
  <Application>Microsoft Macintosh Word</Application>
  <DocSecurity>0</DocSecurity>
  <Lines>1</Lines>
  <Paragraphs>1</Paragraphs>
  <ScaleCrop>false</ScaleCrop>
  <Company>AB Typoform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28</cp:revision>
  <cp:lastPrinted>2013-12-19T10:42:00Z</cp:lastPrinted>
  <dcterms:created xsi:type="dcterms:W3CDTF">2013-12-19T10:36:00Z</dcterms:created>
  <dcterms:modified xsi:type="dcterms:W3CDTF">2014-01-13T08:38:00Z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